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EDD" w:rsidRPr="00B15F79" w:rsidRDefault="00CB4EDD" w:rsidP="00CB4E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F7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60" w:dyaOrig="1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1.95pt" o:ole="" fillcolor="window">
            <v:imagedata r:id="rId7" o:title=""/>
          </v:shape>
          <o:OLEObject Type="Embed" ProgID="PBrush" ShapeID="_x0000_i1025" DrawAspect="Content" ObjectID="_1778595190" r:id="rId8"/>
        </w:object>
      </w:r>
    </w:p>
    <w:p w:rsidR="00CB4EDD" w:rsidRPr="00B15F79" w:rsidRDefault="00CB4EDD" w:rsidP="00CB4E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EDD" w:rsidRPr="00B15F79" w:rsidRDefault="00CB4EDD" w:rsidP="00CB4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САРАТОВСКАЯ ГОРОДСКАЯ ДУМА</w:t>
      </w:r>
    </w:p>
    <w:p w:rsidR="00CB4EDD" w:rsidRPr="00B15F79" w:rsidRDefault="00CB4EDD" w:rsidP="00CB4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EDD" w:rsidRPr="00B15F79" w:rsidRDefault="00CB4EDD" w:rsidP="00CB4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B4EDD" w:rsidRPr="00B15F79" w:rsidRDefault="00CB4EDD" w:rsidP="00CB4E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EDD" w:rsidRPr="00B15F79" w:rsidRDefault="00CB4EDD" w:rsidP="00CB4ED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F79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мая 2024 года № 51-49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CB4EDD" w:rsidRPr="00B15F79" w:rsidRDefault="00CB4EDD" w:rsidP="00CB4E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Саратов</w:t>
      </w:r>
    </w:p>
    <w:p w:rsidR="00CB4EDD" w:rsidRPr="00B15F79" w:rsidRDefault="00CB4EDD" w:rsidP="00CB4E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EDD" w:rsidRPr="00CB4EDD" w:rsidRDefault="00CB4EDD" w:rsidP="00CB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решение Саратовской городской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 августа 2021 года № 92-761 «Об утверждении Положения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4E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земельном контроле на территории муниципального образования «Город Саратов»</w:t>
      </w:r>
    </w:p>
    <w:p w:rsidR="00CB4EDD" w:rsidRPr="00CB4EDD" w:rsidRDefault="00CB4EDD" w:rsidP="00CB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EDD" w:rsidRPr="00CB4EDD" w:rsidRDefault="00CB4EDD" w:rsidP="00CB4E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от 6 октября 2003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4ED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изации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4E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Федерации», 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законом от 31 июля 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CB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248-ФЗ «О государственном контроле (надзоре) и муниципальном контроле в Российской Федерации», статьей 24 Устава муниципального образования «Город Саратов» </w:t>
      </w:r>
    </w:p>
    <w:p w:rsidR="00CB4EDD" w:rsidRPr="00CB4EDD" w:rsidRDefault="00CB4EDD" w:rsidP="00CB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EDD" w:rsidRPr="00CB4EDD" w:rsidRDefault="00CB4EDD" w:rsidP="00CB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Саратовская городская Дума </w:t>
      </w:r>
    </w:p>
    <w:p w:rsidR="00CB4EDD" w:rsidRPr="00CB4EDD" w:rsidRDefault="00CB4EDD" w:rsidP="00CB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EDD" w:rsidRPr="00CB4EDD" w:rsidRDefault="00CB4EDD" w:rsidP="00CB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CB4EDD" w:rsidRPr="00CB4EDD" w:rsidRDefault="00CB4EDD" w:rsidP="00CB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EDD" w:rsidRPr="00CB4EDD" w:rsidRDefault="00CB4EDD" w:rsidP="00CB4E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CB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к решению Саратовской городской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4E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августа 2021 года № 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-761 «Об утверждении Положения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B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земельном контроле на территории муниципального образования «Город Саратов» (с изменениями от 3 декабря 2021 года № 7-77, 23 декабря 2022 года № 29-300, 26 апреля 2024 года № 50-484) изменение, изложив пункт 4.7 в новой редакции: </w:t>
      </w:r>
      <w:proofErr w:type="gramEnd"/>
    </w:p>
    <w:p w:rsidR="00CB4EDD" w:rsidRPr="00CB4EDD" w:rsidRDefault="00CB4EDD" w:rsidP="00CB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«4.7. Индикаторами риска нарушения обязательных требований являются:</w:t>
      </w:r>
    </w:p>
    <w:p w:rsidR="00CB4EDD" w:rsidRPr="00CB4EDD" w:rsidRDefault="00CB4EDD" w:rsidP="00CB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отсутствие в Едином государственном реестре недвижимости сведений о правах на используемый контролируемым лицом земельный участок;</w:t>
      </w:r>
    </w:p>
    <w:p w:rsidR="00CB4EDD" w:rsidRPr="00CB4EDD" w:rsidRDefault="00CB4EDD" w:rsidP="00CB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несоответствие площади используемого контролируемым лицом земельного участка, определенной в результате проведения мероприятий по контролю без взаимодействия с гражданином, юридическим лицом, индивидуальным предпринимателем, площади земельного участка, сведения о которой содержатся в Едином государственном реестре недвижимости;</w:t>
      </w:r>
    </w:p>
    <w:p w:rsidR="00CB4EDD" w:rsidRPr="00CB4EDD" w:rsidRDefault="00CB4EDD" w:rsidP="00CB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3) отклонение местоположения характерной точки границы земельного участка относительно местоположения границы земельного участка, содержащегося в Едином государственном реестре недвижимости, на величину, превышающую значение точности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 октября 2020 года </w:t>
      </w:r>
      <w:proofErr w:type="gramStart"/>
      <w:r w:rsidRPr="00CB4E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B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/0393 «Об утверждении требований к точности </w:t>
      </w:r>
    </w:p>
    <w:p w:rsidR="00CB4EDD" w:rsidRPr="00CB4EDD" w:rsidRDefault="00CB4EDD" w:rsidP="00CB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CB4E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CB4EDD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-места»;</w:t>
      </w:r>
    </w:p>
    <w:p w:rsidR="00CB4EDD" w:rsidRPr="00CB4EDD" w:rsidRDefault="00CB4EDD" w:rsidP="00CB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поступление в орган муниципального контроля информации</w:t>
      </w:r>
    </w:p>
    <w:p w:rsidR="00CB4EDD" w:rsidRPr="00CB4EDD" w:rsidRDefault="00CB4EDD" w:rsidP="00CB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несоответствии использования контролируемым лицом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недвижимости;</w:t>
      </w:r>
    </w:p>
    <w:p w:rsidR="00CB4EDD" w:rsidRPr="00CB4EDD" w:rsidRDefault="00CB4EDD" w:rsidP="00CB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 наличие на земельном участке специализированной техники, используемой для снятия и (или) перемещения плодородного слоя почвы;</w:t>
      </w:r>
    </w:p>
    <w:p w:rsidR="00CB4EDD" w:rsidRPr="00CB4EDD" w:rsidRDefault="00CB4EDD" w:rsidP="00CB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6) наличие признаков негативных процессов на земельных участках,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</w:t>
      </w:r>
    </w:p>
    <w:p w:rsidR="00CB4EDD" w:rsidRPr="00CB4EDD" w:rsidRDefault="00CB4EDD" w:rsidP="00CB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микроорганизмами, загрязнение отходами производства и потребления).</w:t>
      </w:r>
    </w:p>
    <w:p w:rsidR="00CB4EDD" w:rsidRPr="00CB4EDD" w:rsidRDefault="00CB4EDD" w:rsidP="00CB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Перечни индикаторов риска нарушения обязательных требований размещаются на официальном сайте администрации муниципального образования «Город Саратов» в сети «Интернет»</w:t>
      </w:r>
      <w:proofErr w:type="gramStart"/>
      <w:r w:rsidRPr="00CB4EDD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CB4E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EDD" w:rsidRPr="00CB4EDD" w:rsidRDefault="00CB4EDD" w:rsidP="002C75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B4ED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CB4EDD" w:rsidRDefault="00CB4EDD" w:rsidP="00CB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EDD" w:rsidRDefault="00CB4EDD" w:rsidP="00CB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EDD" w:rsidRPr="00B15F79" w:rsidRDefault="00CB4EDD" w:rsidP="00CB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EDD" w:rsidRPr="00B15F79" w:rsidRDefault="00CB4EDD" w:rsidP="00CB4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5F79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CB4EDD" w:rsidRPr="00B15F79" w:rsidRDefault="00CB4EDD" w:rsidP="00CB4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5F79">
        <w:rPr>
          <w:rFonts w:ascii="Times New Roman" w:hAnsi="Times New Roman" w:cs="Times New Roman"/>
          <w:b/>
          <w:sz w:val="28"/>
          <w:szCs w:val="28"/>
        </w:rPr>
        <w:t>Саратовской городской Думы                                               С.А. Овсянников</w:t>
      </w:r>
    </w:p>
    <w:p w:rsidR="00CB4EDD" w:rsidRPr="00B15F79" w:rsidRDefault="00CB4EDD" w:rsidP="00CB4EDD">
      <w:pPr>
        <w:spacing w:after="0" w:line="240" w:lineRule="auto"/>
        <w:rPr>
          <w:sz w:val="24"/>
          <w:szCs w:val="24"/>
        </w:rPr>
      </w:pPr>
    </w:p>
    <w:p w:rsidR="00CB4EDD" w:rsidRPr="00B15F79" w:rsidRDefault="00CB4EDD" w:rsidP="00CB4EDD">
      <w:pPr>
        <w:spacing w:after="0" w:line="240" w:lineRule="auto"/>
        <w:rPr>
          <w:sz w:val="24"/>
          <w:szCs w:val="24"/>
        </w:rPr>
      </w:pPr>
    </w:p>
    <w:p w:rsidR="00CB4EDD" w:rsidRPr="00B15F79" w:rsidRDefault="00CB4EDD" w:rsidP="00CB4EDD">
      <w:pPr>
        <w:spacing w:after="0" w:line="240" w:lineRule="auto"/>
        <w:rPr>
          <w:sz w:val="24"/>
          <w:szCs w:val="24"/>
        </w:rPr>
      </w:pPr>
    </w:p>
    <w:p w:rsidR="00CB4EDD" w:rsidRPr="00B15F79" w:rsidRDefault="00CB4EDD" w:rsidP="00CB4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5F79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B15F7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CB4EDD" w:rsidRPr="00B15F79" w:rsidRDefault="00CB4EDD" w:rsidP="00CB4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5F79">
        <w:rPr>
          <w:rFonts w:ascii="Times New Roman" w:hAnsi="Times New Roman" w:cs="Times New Roman"/>
          <w:b/>
          <w:sz w:val="28"/>
          <w:szCs w:val="28"/>
        </w:rPr>
        <w:t>образования «Город Саратов»                                              Л.М. Мокроусова</w:t>
      </w:r>
    </w:p>
    <w:p w:rsidR="00CB4EDD" w:rsidRDefault="00CB4EDD" w:rsidP="00CB4EDD"/>
    <w:p w:rsidR="00C1375B" w:rsidRDefault="00276273"/>
    <w:sectPr w:rsidR="00C1375B" w:rsidSect="00C92E2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273" w:rsidRDefault="00276273">
      <w:pPr>
        <w:spacing w:after="0" w:line="240" w:lineRule="auto"/>
      </w:pPr>
      <w:r>
        <w:separator/>
      </w:r>
    </w:p>
  </w:endnote>
  <w:endnote w:type="continuationSeparator" w:id="0">
    <w:p w:rsidR="00276273" w:rsidRDefault="00276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273" w:rsidRDefault="00276273">
      <w:pPr>
        <w:spacing w:after="0" w:line="240" w:lineRule="auto"/>
      </w:pPr>
      <w:r>
        <w:separator/>
      </w:r>
    </w:p>
  </w:footnote>
  <w:footnote w:type="continuationSeparator" w:id="0">
    <w:p w:rsidR="00276273" w:rsidRDefault="00276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8538074"/>
      <w:docPartObj>
        <w:docPartGallery w:val="Page Numbers (Top of Page)"/>
        <w:docPartUnique/>
      </w:docPartObj>
    </w:sdtPr>
    <w:sdtEndPr/>
    <w:sdtContent>
      <w:p w:rsidR="00C92E2E" w:rsidRDefault="00CB4E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57C">
          <w:rPr>
            <w:noProof/>
          </w:rPr>
          <w:t>2</w:t>
        </w:r>
        <w:r>
          <w:fldChar w:fldCharType="end"/>
        </w:r>
      </w:p>
    </w:sdtContent>
  </w:sdt>
  <w:p w:rsidR="00C92E2E" w:rsidRDefault="002762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11"/>
    <w:rsid w:val="00040D11"/>
    <w:rsid w:val="00276273"/>
    <w:rsid w:val="002C757C"/>
    <w:rsid w:val="00A90831"/>
    <w:rsid w:val="00CB4EDD"/>
    <w:rsid w:val="00EB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4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4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zhkh1</dc:creator>
  <cp:keywords/>
  <dc:description/>
  <cp:lastModifiedBy>zhkh1</cp:lastModifiedBy>
  <cp:revision>3</cp:revision>
  <dcterms:created xsi:type="dcterms:W3CDTF">2024-05-30T14:22:00Z</dcterms:created>
  <dcterms:modified xsi:type="dcterms:W3CDTF">2024-05-30T14:25:00Z</dcterms:modified>
</cp:coreProperties>
</file>